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omic Sans MS" w:hAnsi="Comic Sans MS"/>
          <w:u w:val="single"/>
        </w:rPr>
      </w:pPr>
      <w:bookmarkStart w:id="0" w:name="_GoBack"/>
      <w:bookmarkEnd w:id="0"/>
      <w:r>
        <w:rPr>
          <w:rFonts w:ascii="Comic Sans MS" w:hAnsi="Comic Sans MS"/>
          <w:u w:val="single"/>
        </w:rPr>
        <w:t>Prime Factors, LCM and HCF</w:t>
      </w:r>
    </w:p>
    <w:p>
      <w:pPr>
        <w:jc w:val="both"/>
        <w:rPr>
          <w:rFonts w:ascii="Comic Sans MS" w:hAnsi="Comic Sans MS"/>
        </w:rPr>
      </w:pPr>
    </w:p>
    <w:p>
      <w:pPr>
        <w:tabs>
          <w:tab w:val="left" w:pos="5580"/>
        </w:tabs>
        <w:jc w:val="both"/>
        <w:rPr>
          <w:rFonts w:ascii="Comic Sans MS" w:hAnsi="Comic Sans MS"/>
        </w:rPr>
      </w:pPr>
      <w:r>
        <w:rPr>
          <w:rFonts w:ascii="Comic Sans MS" w:hAnsi="Comic Sans MS"/>
        </w:rPr>
        <w:t>Review:</w:t>
      </w:r>
    </w:p>
    <w:p>
      <w:pPr>
        <w:tabs>
          <w:tab w:val="left" w:pos="5580"/>
        </w:tabs>
        <w:jc w:val="both"/>
        <w:rPr>
          <w:rFonts w:ascii="Comic Sans MS" w:hAnsi="Comic Sans MS"/>
        </w:rPr>
      </w:pPr>
      <w:r>
        <w:rPr>
          <w:rFonts w:ascii="Comic Sans MS" w:hAnsi="Comic Sans MS"/>
        </w:rPr>
        <w:t xml:space="preserve">What is the Lowest Common Multiple? </w:t>
      </w:r>
    </w:p>
    <w:p>
      <w:pPr>
        <w:pStyle w:val="4"/>
        <w:numPr>
          <w:ilvl w:val="0"/>
          <w:numId w:val="1"/>
        </w:numPr>
        <w:ind w:left="360"/>
      </w:pPr>
      <w:r>
        <w:rPr>
          <w:lang w:val="en-GB"/>
        </w:rPr>
        <w:t>the lowest number in two or more numbers’ times tables.</w:t>
      </w:r>
    </w:p>
    <w:p>
      <w:pPr>
        <w:pStyle w:val="4"/>
        <w:ind w:left="0"/>
      </w:pPr>
      <w:r>
        <w:rPr>
          <w:lang w:val="en-GB"/>
        </w:rPr>
        <w:t xml:space="preserve">Ex. </w:t>
      </w:r>
      <w:r>
        <w:rPr>
          <w:b/>
          <w:bCs/>
          <w:i/>
          <w:iCs/>
          <w:lang w:val="en-GB"/>
        </w:rPr>
        <w:t xml:space="preserve"> What is the LCM of 4 and 6?</w:t>
      </w:r>
    </w:p>
    <w:p>
      <w:pPr>
        <w:pStyle w:val="4"/>
        <w:numPr>
          <w:ilvl w:val="0"/>
          <w:numId w:val="2"/>
        </w:numPr>
        <w:tabs>
          <w:tab w:val="left" w:pos="360"/>
          <w:tab w:val="clear" w:pos="720"/>
        </w:tabs>
        <w:ind w:left="360"/>
      </w:pPr>
      <w:r>
        <w:rPr>
          <w:lang w:val="en-GB"/>
        </w:rPr>
        <w:t>Write out the first six numbers the 4 and 6 times tables</w:t>
      </w:r>
    </w:p>
    <w:p>
      <w:pPr>
        <w:pStyle w:val="4"/>
        <w:numPr>
          <w:ilvl w:val="0"/>
          <w:numId w:val="2"/>
        </w:numPr>
        <w:ind w:left="360"/>
      </w:pPr>
      <w:r>
        <w:rPr>
          <w:lang w:val="en-GB"/>
        </w:rPr>
        <w:t>Look for the first number that appears in both lists.</w:t>
      </w:r>
    </w:p>
    <w:p>
      <w:pPr>
        <w:pStyle w:val="4"/>
        <w:numPr>
          <w:ilvl w:val="0"/>
          <w:numId w:val="3"/>
        </w:numPr>
        <w:ind w:left="360"/>
      </w:pPr>
      <w:r>
        <w:rPr>
          <w:lang w:val="en-GB"/>
        </w:rPr>
        <w:sym w:font="Wingdings" w:char="F0E0"/>
      </w:r>
      <w:r>
        <w:rPr>
          <w:lang w:val="en-GB"/>
        </w:rPr>
        <w:t xml:space="preserve">  4, 8, </w:t>
      </w:r>
      <w:r>
        <w:rPr>
          <w:color w:val="FF0000"/>
          <w:lang w:val="en-GB"/>
        </w:rPr>
        <w:t>12</w:t>
      </w:r>
      <w:r>
        <w:rPr>
          <w:lang w:val="en-GB"/>
        </w:rPr>
        <w:t xml:space="preserve">, 16, 20, </w:t>
      </w:r>
      <w:r>
        <w:rPr>
          <w:color w:val="FF0000"/>
          <w:lang w:val="en-GB"/>
        </w:rPr>
        <w:t>24</w:t>
      </w:r>
      <w:r>
        <w:rPr>
          <w:lang w:val="en-GB"/>
        </w:rPr>
        <w:t>,….</w:t>
      </w:r>
    </w:p>
    <w:p>
      <w:pPr>
        <w:pStyle w:val="4"/>
        <w:numPr>
          <w:ilvl w:val="0"/>
          <w:numId w:val="4"/>
        </w:numPr>
        <w:ind w:left="360"/>
      </w:pPr>
      <w:r>
        <w:rPr>
          <w:lang w:val="en-GB"/>
        </w:rPr>
        <w:sym w:font="Wingdings" w:char="F0E0"/>
      </w:r>
      <w:r>
        <w:rPr>
          <w:lang w:val="en-GB"/>
        </w:rPr>
        <w:t xml:space="preserve">  6, </w:t>
      </w:r>
      <w:r>
        <w:rPr>
          <w:color w:val="FF0000"/>
          <w:lang w:val="en-GB"/>
        </w:rPr>
        <w:t xml:space="preserve">12, </w:t>
      </w:r>
      <w:r>
        <w:rPr>
          <w:lang w:val="en-GB"/>
        </w:rPr>
        <w:t xml:space="preserve">18, </w:t>
      </w:r>
      <w:r>
        <w:rPr>
          <w:color w:val="FF0000"/>
          <w:lang w:val="en-GB"/>
        </w:rPr>
        <w:t>24</w:t>
      </w:r>
      <w:r>
        <w:rPr>
          <w:lang w:val="en-GB"/>
        </w:rPr>
        <w:t>, 30, 36,…</w:t>
      </w:r>
    </w:p>
    <w:p>
      <w:pPr>
        <w:pStyle w:val="4"/>
        <w:tabs>
          <w:tab w:val="left" w:pos="7200"/>
        </w:tabs>
        <w:ind w:left="0"/>
        <w:rPr>
          <w:b/>
          <w:color w:val="FF0000"/>
          <w:lang w:val="en-GB"/>
        </w:rPr>
      </w:pPr>
      <w:r>
        <w:rPr>
          <w:lang w:val="en-GB"/>
        </w:rPr>
        <w:t xml:space="preserve">The LOWEST common multiple of 4 and 6 is… </w:t>
      </w:r>
      <w:r>
        <w:rPr>
          <w:b/>
          <w:color w:val="FF0000"/>
          <w:lang w:val="en-GB"/>
        </w:rPr>
        <w:t>12.</w:t>
      </w:r>
    </w:p>
    <w:p>
      <w:pPr>
        <w:tabs>
          <w:tab w:val="left" w:pos="5580"/>
        </w:tabs>
        <w:jc w:val="both"/>
        <w:rPr>
          <w:rFonts w:ascii="Comic Sans MS" w:hAnsi="Comic Sans MS"/>
        </w:rPr>
      </w:pPr>
      <w:r>
        <w:rPr>
          <w:rFonts w:ascii="Comic Sans MS" w:hAnsi="Comic Sans MS"/>
        </w:rPr>
        <w:t>What is the Highest Common Factor?</w:t>
      </w:r>
    </w:p>
    <w:p>
      <w:pPr>
        <w:tabs>
          <w:tab w:val="left" w:pos="5580"/>
        </w:tabs>
        <w:jc w:val="both"/>
        <w:rPr>
          <w:rFonts w:ascii="Calibri" w:hAnsi="Calibri"/>
          <w:color w:val="000000"/>
          <w:sz w:val="22"/>
          <w:szCs w:val="22"/>
        </w:rPr>
      </w:pPr>
      <w:r>
        <w:rPr>
          <w:rFonts w:ascii="Calibri" w:hAnsi="Calibri"/>
          <w:sz w:val="22"/>
          <w:szCs w:val="22"/>
        </w:rPr>
        <w:t xml:space="preserve">- </w:t>
      </w:r>
      <w:r>
        <w:rPr>
          <w:rFonts w:ascii="Calibri" w:hAnsi="Calibri"/>
          <w:color w:val="000000"/>
          <w:sz w:val="22"/>
          <w:szCs w:val="22"/>
        </w:rPr>
        <w:t>the largest number that goes into two or more numbers exactly.</w:t>
      </w:r>
    </w:p>
    <w:p>
      <w:pPr>
        <w:pStyle w:val="4"/>
        <w:tabs>
          <w:tab w:val="left" w:pos="7200"/>
        </w:tabs>
        <w:ind w:left="0"/>
        <w:rPr>
          <w:b/>
          <w:i/>
          <w:color w:val="000000"/>
          <w:lang w:val="en-GB"/>
        </w:rPr>
      </w:pPr>
      <w:r>
        <w:rPr>
          <w:color w:val="000000"/>
          <w:lang w:val="en-GB"/>
        </w:rPr>
        <w:t xml:space="preserve">Ex. </w:t>
      </w:r>
      <w:r>
        <w:rPr>
          <w:b/>
          <w:i/>
          <w:color w:val="000000"/>
          <w:lang w:val="en-GB"/>
        </w:rPr>
        <w:t>What is the HCF of 32 and 56?</w:t>
      </w:r>
    </w:p>
    <w:p>
      <w:pPr>
        <w:pStyle w:val="4"/>
        <w:tabs>
          <w:tab w:val="left" w:pos="7200"/>
        </w:tabs>
        <w:ind w:left="0"/>
        <w:rPr>
          <w:color w:val="000000"/>
          <w:lang w:val="en-GB"/>
        </w:rPr>
      </w:pPr>
      <w:r>
        <w:rPr>
          <w:color w:val="000000"/>
          <w:lang w:val="en-GB"/>
        </w:rPr>
        <w:t>1. Write out all the factors of 32 and 56 in order</w:t>
      </w:r>
    </w:p>
    <w:p>
      <w:pPr>
        <w:pStyle w:val="4"/>
        <w:tabs>
          <w:tab w:val="left" w:pos="7200"/>
        </w:tabs>
        <w:ind w:left="0"/>
        <w:rPr>
          <w:b/>
          <w:i/>
          <w:color w:val="000000"/>
          <w:lang w:val="en-GB"/>
        </w:rPr>
      </w:pPr>
      <w:r>
        <w:rPr>
          <w:color w:val="000000"/>
          <w:lang w:val="en-GB"/>
        </w:rPr>
        <w:t>2.</w:t>
      </w:r>
      <w:r>
        <w:rPr>
          <w:b/>
          <w:i/>
          <w:color w:val="000000"/>
          <w:lang w:val="en-GB"/>
        </w:rPr>
        <w:t xml:space="preserve"> </w:t>
      </w:r>
      <w:r>
        <w:rPr>
          <w:color w:val="000000"/>
          <w:lang w:val="en-GB"/>
        </w:rPr>
        <w:t xml:space="preserve">Look for the first number that appears in both lists. </w:t>
      </w:r>
    </w:p>
    <w:p>
      <w:pPr>
        <w:pStyle w:val="4"/>
        <w:tabs>
          <w:tab w:val="left" w:pos="7200"/>
        </w:tabs>
        <w:ind w:left="0"/>
        <w:rPr>
          <w:color w:val="000000"/>
        </w:rPr>
      </w:pPr>
      <w:r>
        <w:rPr>
          <w:color w:val="000000"/>
          <w:lang w:val="en-GB"/>
        </w:rPr>
        <w:t xml:space="preserve">32 </w:t>
      </w:r>
      <w:r>
        <w:rPr>
          <w:color w:val="000000"/>
          <w:lang w:val="en-GB"/>
        </w:rPr>
        <w:sym w:font="Wingdings" w:char="F0E0"/>
      </w:r>
      <w:r>
        <w:rPr>
          <w:color w:val="000000"/>
          <w:lang w:val="en-GB"/>
        </w:rPr>
        <w:t xml:space="preserve"> 1, </w:t>
      </w:r>
      <w:r>
        <w:rPr>
          <w:color w:val="FF0000"/>
          <w:lang w:val="en-GB"/>
        </w:rPr>
        <w:t>2, 4, 8</w:t>
      </w:r>
      <w:r>
        <w:rPr>
          <w:color w:val="000000"/>
          <w:lang w:val="en-GB"/>
        </w:rPr>
        <w:t>, 16, 32</w:t>
      </w:r>
    </w:p>
    <w:p>
      <w:pPr>
        <w:pStyle w:val="4"/>
        <w:tabs>
          <w:tab w:val="left" w:pos="7200"/>
        </w:tabs>
        <w:ind w:left="0"/>
        <w:rPr>
          <w:color w:val="000000"/>
        </w:rPr>
      </w:pPr>
      <w:r>
        <w:rPr>
          <w:color w:val="000000"/>
          <w:lang w:val="en-GB"/>
        </w:rPr>
        <w:t xml:space="preserve">56 </w:t>
      </w:r>
      <w:r>
        <w:rPr>
          <w:color w:val="000000"/>
          <w:lang w:val="en-GB"/>
        </w:rPr>
        <w:sym w:font="Wingdings" w:char="F0E0"/>
      </w:r>
      <w:r>
        <w:rPr>
          <w:color w:val="000000"/>
          <w:lang w:val="en-GB"/>
        </w:rPr>
        <w:t xml:space="preserve"> 1</w:t>
      </w:r>
      <w:r>
        <w:rPr>
          <w:color w:val="FF0000"/>
          <w:lang w:val="en-GB"/>
        </w:rPr>
        <w:t>, 2, 4</w:t>
      </w:r>
      <w:r>
        <w:rPr>
          <w:color w:val="000000"/>
          <w:lang w:val="en-GB"/>
        </w:rPr>
        <w:t xml:space="preserve">, 7, </w:t>
      </w:r>
      <w:r>
        <w:rPr>
          <w:color w:val="FF0000"/>
          <w:lang w:val="en-GB"/>
        </w:rPr>
        <w:t>8</w:t>
      </w:r>
      <w:r>
        <w:rPr>
          <w:color w:val="000000"/>
          <w:lang w:val="en-GB"/>
        </w:rPr>
        <w:t xml:space="preserve">, 14, 28, 56 </w:t>
      </w:r>
    </w:p>
    <w:p>
      <w:pPr>
        <w:pStyle w:val="4"/>
        <w:tabs>
          <w:tab w:val="left" w:pos="7200"/>
        </w:tabs>
        <w:ind w:left="0"/>
        <w:rPr>
          <w:color w:val="000000"/>
        </w:rPr>
      </w:pPr>
      <w:r>
        <w:rPr>
          <w:color w:val="000000"/>
        </w:rPr>
        <w:t xml:space="preserve">The HIGHEST common factor of 32 and 56 is… </w:t>
      </w:r>
      <w:r>
        <w:rPr>
          <w:b/>
          <w:color w:val="FF0000"/>
        </w:rPr>
        <w:t>8</w:t>
      </w:r>
      <w:r>
        <w:rPr>
          <w:color w:val="000000"/>
        </w:rPr>
        <w:t>.</w:t>
      </w:r>
    </w:p>
    <w:p>
      <w:pPr>
        <w:tabs>
          <w:tab w:val="left" w:pos="5580"/>
        </w:tabs>
        <w:jc w:val="both"/>
        <w:rPr>
          <w:rFonts w:ascii="Comic Sans MS" w:hAnsi="Comic Sans MS"/>
        </w:rPr>
      </w:pPr>
      <w:r>
        <w:rPr>
          <w:rFonts w:ascii="Comic Sans MS" w:hAnsi="Comic Sans MS"/>
        </w:rPr>
        <w:t>What is a prime factor?</w:t>
      </w:r>
    </w:p>
    <w:p>
      <w:pPr>
        <w:pStyle w:val="4"/>
        <w:tabs>
          <w:tab w:val="left" w:pos="7200"/>
        </w:tabs>
        <w:ind w:left="0"/>
        <w:rPr>
          <w:rFonts w:ascii="Arial" w:hAnsi="Arial" w:cs="Arial"/>
          <w:color w:val="000000"/>
          <w:sz w:val="20"/>
          <w:szCs w:val="20"/>
        </w:rPr>
      </w:pPr>
      <w:r>
        <w:rPr>
          <w:color w:val="000000"/>
        </w:rPr>
        <w:t>-A number</w:t>
      </w:r>
      <w:r>
        <w:rPr>
          <w:rFonts w:ascii="Arial" w:hAnsi="Arial" w:cs="Arial"/>
          <w:color w:val="000000"/>
          <w:sz w:val="20"/>
          <w:szCs w:val="20"/>
        </w:rPr>
        <w:t xml:space="preserve"> that has exactly two factors</w:t>
      </w:r>
    </w:p>
    <w:p>
      <w:pPr>
        <w:pStyle w:val="4"/>
        <w:tabs>
          <w:tab w:val="left" w:pos="7200"/>
        </w:tabs>
        <w:ind w:left="0"/>
        <w:rPr>
          <w:color w:val="000000"/>
        </w:rPr>
      </w:pPr>
      <w:r>
        <w:rPr>
          <w:rFonts w:ascii="Arial" w:hAnsi="Arial" w:cs="Arial"/>
          <w:color w:val="000000"/>
          <w:sz w:val="20"/>
          <w:szCs w:val="20"/>
        </w:rPr>
        <w:t xml:space="preserve">Ex. Use the factor tree to find the prime factors of 84. </w:t>
      </w:r>
    </w:p>
    <w:p>
      <w:pPr>
        <w:tabs>
          <w:tab w:val="left" w:pos="5580"/>
        </w:tabs>
        <w:jc w:val="both"/>
        <w:rPr>
          <w:rFonts w:ascii="Comic Sans MS" w:hAnsi="Comic Sans MS"/>
        </w:rPr>
      </w:pPr>
      <w:r>
        <w:rPr>
          <w:lang/>
        </w:rPr>
        <w:drawing>
          <wp:anchor distT="0" distB="0" distL="114300" distR="114300" simplePos="0" relativeHeight="251658240" behindDoc="0" locked="0" layoutInCell="1" allowOverlap="1">
            <wp:simplePos x="0" y="0"/>
            <wp:positionH relativeFrom="column">
              <wp:posOffset>1612265</wp:posOffset>
            </wp:positionH>
            <wp:positionV relativeFrom="paragraph">
              <wp:posOffset>151130</wp:posOffset>
            </wp:positionV>
            <wp:extent cx="1504950" cy="418465"/>
            <wp:effectExtent l="0" t="0" r="0" b="63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4"/>
                    <a:stretch>
                      <a:fillRect/>
                    </a:stretch>
                  </pic:blipFill>
                  <pic:spPr>
                    <a:xfrm>
                      <a:off x="0" y="0"/>
                      <a:ext cx="1504950" cy="418465"/>
                    </a:xfrm>
                    <a:prstGeom prst="rect">
                      <a:avLst/>
                    </a:prstGeom>
                    <a:noFill/>
                    <a:ln>
                      <a:noFill/>
                    </a:ln>
                  </pic:spPr>
                </pic:pic>
              </a:graphicData>
            </a:graphic>
          </wp:anchor>
        </w:drawing>
      </w:r>
      <w:r>
        <w:rPr>
          <w:color w:val="000000"/>
          <w:lang w:val="en-CA" w:eastAsia="en-CA"/>
        </w:rPr>
        <w:drawing>
          <wp:inline distT="0" distB="0" distL="114300" distR="114300">
            <wp:extent cx="1431925" cy="1334770"/>
            <wp:effectExtent l="0" t="0" r="1587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431925" cy="1334770"/>
                    </a:xfrm>
                    <a:prstGeom prst="rect">
                      <a:avLst/>
                    </a:prstGeom>
                    <a:noFill/>
                    <a:ln>
                      <a:noFill/>
                    </a:ln>
                  </pic:spPr>
                </pic:pic>
              </a:graphicData>
            </a:graphic>
          </wp:inline>
        </w:drawing>
      </w:r>
    </w:p>
    <w:p>
      <w:pPr>
        <w:tabs>
          <w:tab w:val="left" w:pos="5580"/>
        </w:tabs>
        <w:jc w:val="both"/>
        <w:rPr>
          <w:rFonts w:ascii="Comic Sans MS" w:hAnsi="Comic Sans MS"/>
        </w:rPr>
      </w:pPr>
    </w:p>
    <w:p>
      <w:pPr>
        <w:tabs>
          <w:tab w:val="left" w:pos="5580"/>
        </w:tabs>
        <w:jc w:val="both"/>
        <w:rPr>
          <w:rFonts w:ascii="Comic Sans MS" w:hAnsi="Comic Sans MS"/>
        </w:rPr>
      </w:pPr>
    </w:p>
    <w:p>
      <w:pPr>
        <w:tabs>
          <w:tab w:val="left" w:pos="5580"/>
        </w:tabs>
        <w:jc w:val="both"/>
        <w:rPr>
          <w:rFonts w:ascii="Comic Sans MS" w:hAnsi="Comic Sans MS"/>
          <w:b/>
        </w:rPr>
      </w:pPr>
      <w:r>
        <w:rPr>
          <w:rFonts w:ascii="Comic Sans MS" w:hAnsi="Comic Sans MS"/>
          <w:b/>
        </w:rPr>
        <w:t xml:space="preserve">Complete all of the questions below. Record your work for </w:t>
      </w:r>
      <w:r>
        <w:rPr>
          <w:rFonts w:ascii="Comic Sans MS" w:hAnsi="Comic Sans MS"/>
          <w:b/>
          <w:u w:val="single"/>
        </w:rPr>
        <w:t>2 questions from each section</w:t>
      </w:r>
      <w:r>
        <w:rPr>
          <w:rFonts w:ascii="Comic Sans MS" w:hAnsi="Comic Sans MS"/>
          <w:b/>
        </w:rPr>
        <w:t xml:space="preserve"> in your maths books. </w:t>
      </w:r>
    </w:p>
    <w:p>
      <w:pPr>
        <w:tabs>
          <w:tab w:val="left" w:pos="5580"/>
        </w:tabs>
        <w:jc w:val="both"/>
        <w:rPr>
          <w:rFonts w:ascii="Comic Sans MS" w:hAnsi="Comic Sans MS"/>
        </w:rPr>
      </w:pPr>
    </w:p>
    <w:p>
      <w:pPr>
        <w:tabs>
          <w:tab w:val="left" w:pos="5580"/>
        </w:tabs>
        <w:jc w:val="both"/>
        <w:rPr>
          <w:rFonts w:ascii="Comic Sans MS" w:hAnsi="Comic Sans MS"/>
          <w:u w:val="single"/>
        </w:rPr>
      </w:pPr>
      <w:r>
        <w:rPr>
          <w:rFonts w:ascii="Comic Sans MS" w:hAnsi="Comic Sans MS"/>
          <w:u w:val="single"/>
        </w:rPr>
        <w:t>Lowest Common Multiple</w:t>
      </w:r>
    </w:p>
    <w:p>
      <w:pPr>
        <w:tabs>
          <w:tab w:val="left" w:pos="5580"/>
        </w:tabs>
        <w:jc w:val="both"/>
        <w:rPr>
          <w:rFonts w:ascii="Comic Sans MS" w:hAnsi="Comic Sans MS"/>
        </w:rPr>
      </w:pPr>
      <w:r>
        <w:rPr>
          <w:rFonts w:ascii="Comic Sans MS" w:hAnsi="Comic Sans MS"/>
        </w:rPr>
        <w:t>Find the Lowest Common Multiple for these groups of numbers</w:t>
      </w:r>
    </w:p>
    <w:p>
      <w:pPr>
        <w:numPr>
          <w:ilvl w:val="0"/>
          <w:numId w:val="5"/>
        </w:numPr>
        <w:tabs>
          <w:tab w:val="left" w:pos="5580"/>
        </w:tabs>
        <w:ind w:hanging="1080"/>
        <w:jc w:val="both"/>
        <w:rPr>
          <w:rFonts w:ascii="Comic Sans MS" w:hAnsi="Comic Sans MS"/>
        </w:rPr>
      </w:pPr>
      <w:r>
        <w:rPr>
          <w:rFonts w:ascii="Comic Sans MS" w:hAnsi="Comic Sans MS"/>
        </w:rPr>
        <w:t>3,    4</w:t>
      </w:r>
    </w:p>
    <w:p>
      <w:pPr>
        <w:numPr>
          <w:ilvl w:val="0"/>
          <w:numId w:val="5"/>
        </w:numPr>
        <w:tabs>
          <w:tab w:val="left" w:pos="5580"/>
        </w:tabs>
        <w:ind w:hanging="1080"/>
        <w:jc w:val="both"/>
        <w:rPr>
          <w:rFonts w:ascii="Comic Sans MS" w:hAnsi="Comic Sans MS"/>
        </w:rPr>
      </w:pPr>
      <w:r>
        <w:rPr>
          <w:rFonts w:ascii="Comic Sans MS" w:hAnsi="Comic Sans MS"/>
        </w:rPr>
        <w:t>4,    9</w:t>
      </w:r>
    </w:p>
    <w:p>
      <w:pPr>
        <w:numPr>
          <w:ilvl w:val="0"/>
          <w:numId w:val="5"/>
        </w:numPr>
        <w:tabs>
          <w:tab w:val="left" w:pos="5580"/>
        </w:tabs>
        <w:ind w:hanging="1080"/>
        <w:jc w:val="both"/>
        <w:rPr>
          <w:rFonts w:ascii="Comic Sans MS" w:hAnsi="Comic Sans MS"/>
        </w:rPr>
      </w:pPr>
      <w:r>
        <w:rPr>
          <w:rFonts w:ascii="Comic Sans MS" w:hAnsi="Comic Sans MS"/>
        </w:rPr>
        <w:t>2.2,  5</w:t>
      </w:r>
    </w:p>
    <w:p>
      <w:pPr>
        <w:numPr>
          <w:ilvl w:val="0"/>
          <w:numId w:val="5"/>
        </w:numPr>
        <w:tabs>
          <w:tab w:val="left" w:pos="5580"/>
        </w:tabs>
        <w:ind w:hanging="1080"/>
        <w:jc w:val="both"/>
        <w:rPr>
          <w:rFonts w:ascii="Comic Sans MS" w:hAnsi="Comic Sans MS"/>
        </w:rPr>
      </w:pPr>
      <w:r>
        <w:rPr>
          <w:rFonts w:ascii="Comic Sans MS" w:hAnsi="Comic Sans MS"/>
        </w:rPr>
        <w:t>4,   5,   9</w:t>
      </w:r>
    </w:p>
    <w:p>
      <w:pPr>
        <w:numPr>
          <w:ilvl w:val="0"/>
          <w:numId w:val="5"/>
        </w:numPr>
        <w:tabs>
          <w:tab w:val="left" w:pos="5580"/>
        </w:tabs>
        <w:ind w:hanging="1080"/>
        <w:jc w:val="both"/>
        <w:rPr>
          <w:rFonts w:ascii="Comic Sans MS" w:hAnsi="Comic Sans MS"/>
        </w:rPr>
      </w:pPr>
      <w:r>
        <w:rPr>
          <w:rFonts w:ascii="Comic Sans MS" w:hAnsi="Comic Sans MS"/>
        </w:rPr>
        <w:t>5,   8,   16</w:t>
      </w:r>
    </w:p>
    <w:p>
      <w:pPr>
        <w:tabs>
          <w:tab w:val="left" w:pos="5580"/>
        </w:tabs>
        <w:jc w:val="both"/>
        <w:rPr>
          <w:rFonts w:ascii="Comic Sans MS" w:hAnsi="Comic Sans MS"/>
        </w:rPr>
      </w:pPr>
    </w:p>
    <w:p>
      <w:pPr>
        <w:tabs>
          <w:tab w:val="left" w:pos="5580"/>
        </w:tabs>
        <w:jc w:val="both"/>
        <w:rPr>
          <w:rFonts w:ascii="Comic Sans MS" w:hAnsi="Comic Sans MS"/>
        </w:rPr>
      </w:pPr>
    </w:p>
    <w:p>
      <w:pPr>
        <w:tabs>
          <w:tab w:val="left" w:pos="5580"/>
        </w:tabs>
        <w:jc w:val="both"/>
        <w:rPr>
          <w:rFonts w:ascii="Comic Sans MS" w:hAnsi="Comic Sans MS"/>
        </w:rPr>
      </w:pPr>
    </w:p>
    <w:p>
      <w:pPr>
        <w:tabs>
          <w:tab w:val="left" w:pos="5580"/>
        </w:tabs>
        <w:jc w:val="both"/>
        <w:rPr>
          <w:rFonts w:ascii="Comic Sans MS" w:hAnsi="Comic Sans MS"/>
        </w:rPr>
      </w:pPr>
    </w:p>
    <w:p>
      <w:pPr>
        <w:tabs>
          <w:tab w:val="left" w:pos="5580"/>
        </w:tabs>
        <w:jc w:val="both"/>
        <w:rPr>
          <w:rFonts w:ascii="Comic Sans MS" w:hAnsi="Comic Sans MS"/>
          <w:u w:val="single"/>
        </w:rPr>
      </w:pPr>
      <w:r>
        <w:rPr>
          <w:rFonts w:ascii="Comic Sans MS" w:hAnsi="Comic Sans MS"/>
          <w:u w:val="single"/>
        </w:rPr>
        <w:t>Highest Common Factor</w:t>
      </w:r>
    </w:p>
    <w:p>
      <w:pPr>
        <w:tabs>
          <w:tab w:val="left" w:pos="5580"/>
        </w:tabs>
        <w:jc w:val="both"/>
        <w:rPr>
          <w:rFonts w:ascii="Comic Sans MS" w:hAnsi="Comic Sans MS"/>
        </w:rPr>
      </w:pPr>
      <w:r>
        <w:rPr>
          <w:rFonts w:ascii="Comic Sans MS" w:hAnsi="Comic Sans MS"/>
        </w:rPr>
        <w:t>Find the Highest Common Factor for these groups of numbers</w:t>
      </w:r>
    </w:p>
    <w:p>
      <w:pPr>
        <w:numPr>
          <w:ilvl w:val="0"/>
          <w:numId w:val="5"/>
        </w:numPr>
        <w:tabs>
          <w:tab w:val="left" w:pos="5580"/>
        </w:tabs>
        <w:jc w:val="both"/>
        <w:rPr>
          <w:rFonts w:ascii="Comic Sans MS" w:hAnsi="Comic Sans MS"/>
        </w:rPr>
      </w:pPr>
      <w:r>
        <w:rPr>
          <w:rFonts w:ascii="Comic Sans MS" w:hAnsi="Comic Sans MS"/>
        </w:rPr>
        <w:t>4,    6</w:t>
      </w:r>
    </w:p>
    <w:p>
      <w:pPr>
        <w:numPr>
          <w:ilvl w:val="0"/>
          <w:numId w:val="5"/>
        </w:numPr>
        <w:tabs>
          <w:tab w:val="left" w:pos="5580"/>
        </w:tabs>
        <w:jc w:val="both"/>
        <w:rPr>
          <w:rFonts w:ascii="Comic Sans MS" w:hAnsi="Comic Sans MS"/>
        </w:rPr>
      </w:pPr>
      <w:r>
        <w:rPr>
          <w:rFonts w:ascii="Comic Sans MS" w:hAnsi="Comic Sans MS"/>
        </w:rPr>
        <w:t>6,    12</w:t>
      </w:r>
    </w:p>
    <w:p>
      <w:pPr>
        <w:numPr>
          <w:ilvl w:val="0"/>
          <w:numId w:val="5"/>
        </w:numPr>
        <w:tabs>
          <w:tab w:val="left" w:pos="5580"/>
        </w:tabs>
        <w:jc w:val="both"/>
        <w:rPr>
          <w:rFonts w:ascii="Comic Sans MS" w:hAnsi="Comic Sans MS"/>
        </w:rPr>
      </w:pPr>
      <w:r>
        <w:rPr>
          <w:rFonts w:ascii="Comic Sans MS" w:hAnsi="Comic Sans MS"/>
        </w:rPr>
        <w:t>19,  26</w:t>
      </w:r>
    </w:p>
    <w:p>
      <w:pPr>
        <w:numPr>
          <w:ilvl w:val="0"/>
          <w:numId w:val="5"/>
        </w:numPr>
        <w:tabs>
          <w:tab w:val="left" w:pos="5580"/>
        </w:tabs>
        <w:jc w:val="both"/>
        <w:rPr>
          <w:rFonts w:ascii="Comic Sans MS" w:hAnsi="Comic Sans MS"/>
        </w:rPr>
      </w:pPr>
      <w:r>
        <w:rPr>
          <w:rFonts w:ascii="Comic Sans MS" w:hAnsi="Comic Sans MS"/>
        </w:rPr>
        <w:t>9,   12,   24</w:t>
      </w:r>
    </w:p>
    <w:p>
      <w:pPr>
        <w:numPr>
          <w:ilvl w:val="0"/>
          <w:numId w:val="5"/>
        </w:numPr>
        <w:tabs>
          <w:tab w:val="left" w:pos="5580"/>
        </w:tabs>
        <w:jc w:val="both"/>
        <w:rPr>
          <w:rFonts w:ascii="Comic Sans MS" w:hAnsi="Comic Sans MS"/>
        </w:rPr>
      </w:pPr>
      <w:r>
        <w:rPr>
          <w:rFonts w:ascii="Comic Sans MS" w:hAnsi="Comic Sans MS"/>
        </w:rPr>
        <w:t>14,  21,   49</w:t>
      </w:r>
    </w:p>
    <w:p>
      <w:pPr>
        <w:tabs>
          <w:tab w:val="left" w:pos="5580"/>
        </w:tabs>
        <w:jc w:val="both"/>
        <w:rPr>
          <w:rFonts w:ascii="Comic Sans MS" w:hAnsi="Comic Sans MS"/>
        </w:rPr>
      </w:pPr>
    </w:p>
    <w:p>
      <w:pPr>
        <w:tabs>
          <w:tab w:val="left" w:pos="5580"/>
        </w:tabs>
        <w:jc w:val="both"/>
        <w:rPr>
          <w:rFonts w:ascii="Comic Sans MS" w:hAnsi="Comic Sans MS"/>
          <w:u w:val="single"/>
        </w:rPr>
      </w:pPr>
      <w:r>
        <w:rPr>
          <w:rFonts w:ascii="Comic Sans MS" w:hAnsi="Comic Sans MS"/>
          <w:u w:val="single"/>
        </w:rPr>
        <w:t>Prime Factors</w:t>
      </w:r>
    </w:p>
    <w:p>
      <w:pPr>
        <w:tabs>
          <w:tab w:val="left" w:pos="5580"/>
        </w:tabs>
        <w:jc w:val="both"/>
        <w:rPr>
          <w:rFonts w:ascii="Comic Sans MS" w:hAnsi="Comic Sans MS"/>
        </w:rPr>
      </w:pPr>
      <w:r>
        <w:rPr>
          <w:rFonts w:ascii="Comic Sans MS" w:hAnsi="Comic Sans MS"/>
        </w:rPr>
        <w:t>Use the factor tree to express each of these numbers as a product of it’s prime factors:</w:t>
      </w:r>
    </w:p>
    <w:p>
      <w:pPr>
        <w:numPr>
          <w:ilvl w:val="0"/>
          <w:numId w:val="5"/>
        </w:numPr>
        <w:tabs>
          <w:tab w:val="left" w:pos="5580"/>
        </w:tabs>
        <w:ind w:hanging="1080"/>
        <w:jc w:val="both"/>
        <w:rPr>
          <w:rFonts w:ascii="Comic Sans MS" w:hAnsi="Comic Sans MS"/>
        </w:rPr>
      </w:pPr>
      <w:r>
        <w:rPr>
          <w:rFonts w:ascii="Comic Sans MS" w:hAnsi="Comic Sans MS"/>
        </w:rPr>
        <w:t>28</w:t>
      </w:r>
    </w:p>
    <w:p>
      <w:pPr>
        <w:numPr>
          <w:ilvl w:val="0"/>
          <w:numId w:val="5"/>
        </w:numPr>
        <w:tabs>
          <w:tab w:val="left" w:pos="5580"/>
        </w:tabs>
        <w:ind w:hanging="1080"/>
        <w:jc w:val="both"/>
        <w:rPr>
          <w:rFonts w:ascii="Comic Sans MS" w:hAnsi="Comic Sans MS"/>
        </w:rPr>
      </w:pPr>
      <w:r>
        <w:rPr>
          <w:rFonts w:ascii="Comic Sans MS" w:hAnsi="Comic Sans MS"/>
        </w:rPr>
        <w:t>78</w:t>
      </w:r>
    </w:p>
    <w:p>
      <w:pPr>
        <w:numPr>
          <w:ilvl w:val="0"/>
          <w:numId w:val="5"/>
        </w:numPr>
        <w:tabs>
          <w:tab w:val="left" w:pos="5580"/>
        </w:tabs>
        <w:ind w:hanging="1080"/>
        <w:jc w:val="both"/>
        <w:rPr>
          <w:rFonts w:ascii="Comic Sans MS" w:hAnsi="Comic Sans MS"/>
        </w:rPr>
      </w:pPr>
      <w:r>
        <w:rPr>
          <w:rFonts w:ascii="Comic Sans MS" w:hAnsi="Comic Sans MS"/>
        </w:rPr>
        <w:t>57</w:t>
      </w:r>
    </w:p>
    <w:p>
      <w:pPr>
        <w:numPr>
          <w:ilvl w:val="0"/>
          <w:numId w:val="5"/>
        </w:numPr>
        <w:tabs>
          <w:tab w:val="left" w:pos="5580"/>
        </w:tabs>
        <w:ind w:hanging="1080"/>
        <w:jc w:val="both"/>
        <w:rPr>
          <w:rFonts w:ascii="Comic Sans MS" w:hAnsi="Comic Sans MS"/>
        </w:rPr>
      </w:pPr>
      <w:r>
        <w:rPr>
          <w:rFonts w:ascii="Comic Sans MS" w:hAnsi="Comic Sans MS"/>
        </w:rPr>
        <w:t>72</w:t>
      </w:r>
    </w:p>
    <w:p>
      <w:pPr>
        <w:numPr>
          <w:ilvl w:val="0"/>
          <w:numId w:val="5"/>
        </w:numPr>
        <w:tabs>
          <w:tab w:val="left" w:pos="5580"/>
        </w:tabs>
        <w:ind w:hanging="1080"/>
        <w:jc w:val="both"/>
        <w:rPr>
          <w:rFonts w:ascii="Comic Sans MS" w:hAnsi="Comic Sans MS"/>
        </w:rPr>
      </w:pPr>
      <w:r>
        <w:rPr>
          <w:rFonts w:ascii="Comic Sans MS" w:hAnsi="Comic Sans MS"/>
        </w:rPr>
        <w:t>112</w:t>
      </w:r>
    </w:p>
    <w:p>
      <w:pPr>
        <w:tabs>
          <w:tab w:val="left" w:pos="5580"/>
        </w:tabs>
        <w:jc w:val="both"/>
        <w:rPr>
          <w:rFonts w:ascii="Comic Sans MS" w:hAnsi="Comic Sans MS"/>
        </w:rPr>
      </w:pPr>
    </w:p>
    <w:p>
      <w:pPr>
        <w:tabs>
          <w:tab w:val="left" w:pos="5580"/>
        </w:tabs>
        <w:jc w:val="both"/>
        <w:rPr>
          <w:rFonts w:ascii="Comic Sans MS" w:hAnsi="Comic Sans MS"/>
          <w:b/>
        </w:rPr>
      </w:pPr>
      <w:r>
        <w:rPr>
          <w:rFonts w:ascii="Comic Sans MS" w:hAnsi="Comic Sans MS"/>
          <w:b/>
        </w:rPr>
        <w:t>Activity:</w:t>
      </w:r>
    </w:p>
    <w:p>
      <w:pPr>
        <w:tabs>
          <w:tab w:val="left" w:pos="5580"/>
        </w:tabs>
        <w:jc w:val="both"/>
        <w:rPr>
          <w:rFonts w:ascii="Comic Sans MS" w:hAnsi="Comic Sans MS"/>
          <w:b/>
        </w:rPr>
      </w:pPr>
    </w:p>
    <w:p>
      <w:pPr>
        <w:tabs>
          <w:tab w:val="left" w:pos="5580"/>
        </w:tabs>
        <w:jc w:val="both"/>
        <w:rPr>
          <w:rFonts w:ascii="Comic Sans MS" w:hAnsi="Comic Sans MS"/>
        </w:rPr>
      </w:pPr>
      <w:r>
        <w:rPr>
          <w:rFonts w:ascii="Comic Sans MS" w:hAnsi="Comic Sans MS"/>
        </w:rPr>
        <w:t xml:space="preserve">Your challenge is to create a game based on either lowest common multiples (LCM), highest common factors (HCF), or prime numbers. This game should allow the player(s) to practice their knowledge of LCM, HCF or prime numbers. </w:t>
      </w:r>
    </w:p>
    <w:p>
      <w:pPr>
        <w:tabs>
          <w:tab w:val="left" w:pos="5580"/>
        </w:tabs>
        <w:jc w:val="both"/>
        <w:rPr>
          <w:rFonts w:ascii="Comic Sans MS" w:hAnsi="Comic Sans MS"/>
        </w:rPr>
      </w:pPr>
      <w:r>
        <w:rPr>
          <w:rFonts w:ascii="Comic Sans MS" w:hAnsi="Comic Sans MS"/>
        </w:rPr>
        <w:t xml:space="preserve">Be creative. You can use any resources available in the classroom. You will have Wednesday and Thursday’s maths lessons to complete your game. </w:t>
      </w:r>
    </w:p>
    <w:sectPr>
      <w:pgSz w:w="11906" w:h="16838"/>
      <w:pgMar w:top="851" w:right="851" w:bottom="851"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URW Bookman">
    <w:panose1 w:val="00000400000000000000"/>
    <w:charset w:val="00"/>
    <w:family w:val="auto"/>
    <w:pitch w:val="default"/>
    <w:sig w:usb0="00000287" w:usb1="00000800" w:usb2="00000000" w:usb3="00000000" w:csb0="6000009F" w:csb1="00000000"/>
  </w:font>
  <w:font w:name="SimSun">
    <w:altName w:val="Monospace"/>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Comic Sans MS">
    <w:panose1 w:val="030F0702030302020204"/>
    <w:charset w:val="00"/>
    <w:family w:val="script"/>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40C"/>
    <w:multiLevelType w:val="multilevel"/>
    <w:tmpl w:val="049C040C"/>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63E2160"/>
    <w:multiLevelType w:val="multilevel"/>
    <w:tmpl w:val="063E2160"/>
    <w:lvl w:ilvl="0" w:tentative="0">
      <w:start w:val="1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687F4D"/>
    <w:multiLevelType w:val="multilevel"/>
    <w:tmpl w:val="14687F4D"/>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4B06A28"/>
    <w:multiLevelType w:val="multilevel"/>
    <w:tmpl w:val="14B06A28"/>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16378F"/>
    <w:multiLevelType w:val="multilevel"/>
    <w:tmpl w:val="3916378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80"/>
    <w:rsid w:val="00080896"/>
    <w:rsid w:val="001E7FD0"/>
    <w:rsid w:val="002619F3"/>
    <w:rsid w:val="00266279"/>
    <w:rsid w:val="00287557"/>
    <w:rsid w:val="00371C79"/>
    <w:rsid w:val="0047656B"/>
    <w:rsid w:val="005B3F1C"/>
    <w:rsid w:val="007A5340"/>
    <w:rsid w:val="008253EB"/>
    <w:rsid w:val="00944204"/>
    <w:rsid w:val="00AA733A"/>
    <w:rsid w:val="00B32FB4"/>
    <w:rsid w:val="00C54A6F"/>
    <w:rsid w:val="00DF7B79"/>
    <w:rsid w:val="00E00280"/>
    <w:rsid w:val="00E604E7"/>
    <w:rsid w:val="00E70252"/>
    <w:rsid w:val="FF1B40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GB" w:eastAsia="en-GB"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4">
    <w:name w:val="List Paragraph"/>
    <w:basedOn w:val="1"/>
    <w:qFormat/>
    <w:uiPriority w:val="34"/>
    <w:pPr>
      <w:spacing w:after="200" w:line="276" w:lineRule="auto"/>
      <w:ind w:left="720"/>
      <w:contextualSpacing/>
    </w:pPr>
    <w:rPr>
      <w:rFonts w:ascii="Calibri" w:hAnsi="Calibri" w:eastAsia="Calibri" w:cs="Times New Roman"/>
      <w:sz w:val="22"/>
      <w:szCs w:val="22"/>
      <w:lang w:val="en-CA"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Hamilton Community College</Company>
  <Pages>2</Pages>
  <Words>257</Words>
  <Characters>1470</Characters>
  <Lines>12</Lines>
  <Paragraphs>3</Paragraphs>
  <TotalTime>0</TotalTime>
  <ScaleCrop>false</ScaleCrop>
  <LinksUpToDate>false</LinksUpToDate>
  <CharactersWithSpaces>1724</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2013-06-23T17:53:00Z</dcterms:created>
  <dc:creator>Tim Buckton</dc:creator>
  <cp:lastModifiedBy>mathssite.com</cp:lastModifiedBy>
  <dcterms:modified xsi:type="dcterms:W3CDTF">2019-04-23T18:04:25Z</dcterms:modified>
  <dc:title>A Proportion of Homework</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