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98"/>
        <w:tblOverlap w:val="never"/>
        <w:tblW w:w="8433" w:type="dxa"/>
        <w:tblInd w:w="0" w:type="dxa"/>
        <w:tblBorders>
          <w:top w:val="thinThickThinLargeGap" w:color="auto" w:sz="24" w:space="0"/>
          <w:left w:val="thinThickThinLargeGap" w:color="auto" w:sz="24" w:space="0"/>
          <w:bottom w:val="thinThickThinLargeGap" w:color="auto" w:sz="24" w:space="0"/>
          <w:right w:val="thinThickThinLargeGap" w:color="auto" w:sz="24" w:space="0"/>
          <w:insideH w:val="thinThickThinLargeGap" w:color="auto" w:sz="24" w:space="0"/>
          <w:insideV w:val="thinThickThinLarge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4305"/>
      </w:tblGrid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4128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pStyle w:val="3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True </w:t>
            </w:r>
          </w:p>
        </w:tc>
        <w:tc>
          <w:tcPr>
            <w:tcW w:w="4305" w:type="dxa"/>
            <w:shd w:val="clear" w:color="auto" w:fill="auto"/>
            <w:noWrap w:val="0"/>
            <w:vAlign w:val="top"/>
          </w:tcPr>
          <w:p>
            <w:pPr>
              <w:pStyle w:val="2"/>
              <w:tabs>
                <w:tab w:val="left" w:pos="5526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>
            <w:pPr>
              <w:pStyle w:val="2"/>
              <w:tabs>
                <w:tab w:val="left" w:pos="5526"/>
              </w:tabs>
              <w:jc w:val="center"/>
              <w:rPr>
                <w:rFonts w:ascii="Comic Sans MS" w:hAnsi="Comic Sans MS" w:cs="Arial"/>
                <w:bCs w:val="0"/>
                <w:sz w:val="28"/>
                <w:szCs w:val="28"/>
              </w:rPr>
            </w:pPr>
            <w:r>
              <w:rPr>
                <w:rFonts w:ascii="Comic Sans MS" w:hAnsi="Comic Sans MS" w:cs="Arial"/>
                <w:bCs w:val="0"/>
                <w:sz w:val="28"/>
                <w:szCs w:val="28"/>
              </w:rPr>
              <w:t xml:space="preserve">False 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4128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tabs>
                <w:tab w:val="left" w:pos="5693"/>
              </w:tabs>
              <w:jc w:val="center"/>
              <w:rPr>
                <w:rFonts w:ascii="Comic Sans MS" w:hAnsi="Comic Sans MS"/>
                <w:b/>
                <w:bCs/>
              </w:rPr>
            </w:pPr>
          </w:p>
          <w:p>
            <w:pPr>
              <w:tabs>
                <w:tab w:val="left" w:pos="720"/>
                <w:tab w:val="center" w:pos="1922"/>
                <w:tab w:val="left" w:pos="5693"/>
              </w:tabs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¾ of £720 is £180</w:t>
            </w:r>
          </w:p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43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46"/>
              </w:tabs>
              <w:jc w:val="center"/>
              <w:rPr>
                <w:rFonts w:ascii="Comic Sans MS" w:hAnsi="Comic Sans MS" w:cs="Arial"/>
                <w:b/>
                <w:bCs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u w:val="single"/>
              </w:rPr>
              <w:t>3</w:t>
            </w:r>
            <w:r>
              <w:rPr>
                <w:rFonts w:ascii="Comic Sans MS" w:hAnsi="Comic Sans MS" w:cs="Arial"/>
                <w:b/>
                <w:bCs/>
              </w:rPr>
              <w:t xml:space="preserve"> is the same as </w:t>
            </w:r>
            <w:r>
              <w:rPr>
                <w:rFonts w:ascii="Comic Sans MS" w:hAnsi="Comic Sans MS" w:cs="Arial"/>
                <w:b/>
                <w:bCs/>
                <w:u w:val="single"/>
              </w:rPr>
              <w:t>9</w:t>
            </w:r>
          </w:p>
          <w:p>
            <w:pPr>
              <w:tabs>
                <w:tab w:val="center" w:pos="2044"/>
              </w:tabs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8</w:t>
            </w:r>
            <w:r>
              <w:rPr>
                <w:rFonts w:ascii="Comic Sans MS" w:hAnsi="Comic Sans MS" w:cs="Arial"/>
                <w:b/>
              </w:rPr>
              <w:tab/>
            </w:r>
            <w:r>
              <w:rPr>
                <w:rFonts w:ascii="Comic Sans MS" w:hAnsi="Comic Sans MS" w:cs="Arial"/>
                <w:b/>
              </w:rPr>
              <w:t xml:space="preserve">   24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4128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pStyle w:val="2"/>
              <w:tabs>
                <w:tab w:val="left" w:pos="5961"/>
              </w:tabs>
              <w:jc w:val="center"/>
              <w:rPr>
                <w:rFonts w:ascii="Comic Sans MS" w:hAnsi="Comic Sans MS"/>
                <w:sz w:val="24"/>
                <w:u w:val="single"/>
              </w:rPr>
            </w:pPr>
          </w:p>
          <w:p>
            <w:pPr>
              <w:pStyle w:val="2"/>
              <w:tabs>
                <w:tab w:val="left" w:pos="5961"/>
              </w:tabs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  <w:u w:val="single"/>
              </w:rPr>
              <w:t>5</w:t>
            </w:r>
            <w:r>
              <w:rPr>
                <w:rFonts w:ascii="Comic Sans MS" w:hAnsi="Comic Sans MS"/>
                <w:sz w:val="24"/>
              </w:rPr>
              <w:t xml:space="preserve"> is the same as </w:t>
            </w:r>
            <w:r>
              <w:rPr>
                <w:rFonts w:ascii="Comic Sans MS" w:hAnsi="Comic Sans MS"/>
                <w:sz w:val="24"/>
                <w:u w:val="single"/>
              </w:rPr>
              <w:t>2</w:t>
            </w:r>
          </w:p>
          <w:p>
            <w:pPr>
              <w:pStyle w:val="2"/>
              <w:tabs>
                <w:tab w:val="left" w:pos="2971"/>
              </w:tabs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 w:cs="Arial"/>
                <w:bCs w:val="0"/>
                <w:sz w:val="24"/>
              </w:rPr>
              <w:t>8                  3</w:t>
            </w:r>
          </w:p>
        </w:tc>
        <w:tc>
          <w:tcPr>
            <w:tcW w:w="43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jc w:val="center"/>
              <w:rPr>
                <w:rFonts w:ascii="Comic Sans MS" w:hAnsi="Comic Sans MS" w:cs="Arial"/>
                <w:b/>
                <w:bCs/>
                <w:u w:val="single"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¼ is the same as </w:t>
            </w:r>
            <w:r>
              <w:rPr>
                <w:rFonts w:ascii="Comic Sans MS" w:hAnsi="Comic Sans MS" w:cs="Arial"/>
                <w:b/>
                <w:bCs/>
                <w:u w:val="single"/>
              </w:rPr>
              <w:t>6</w:t>
            </w:r>
          </w:p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                    24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4128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tabs>
                <w:tab w:val="left" w:pos="180"/>
              </w:tabs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tabs>
                <w:tab w:val="left" w:pos="180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½ is the same as 500/1000</w:t>
            </w:r>
          </w:p>
          <w:p>
            <w:pPr>
              <w:jc w:val="center"/>
              <w:rPr>
                <w:lang w:val="en-GB"/>
              </w:rPr>
            </w:pPr>
          </w:p>
          <w:p>
            <w:pPr>
              <w:pStyle w:val="2"/>
              <w:tabs>
                <w:tab w:val="left" w:pos="5911"/>
              </w:tabs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pStyle w:val="2"/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</w:p>
        </w:tc>
        <w:tc>
          <w:tcPr>
            <w:tcW w:w="43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3/5 of £500 is £150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4128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pStyle w:val="4"/>
              <w:jc w:val="center"/>
              <w:rPr>
                <w:rFonts w:cs="Arial"/>
                <w:sz w:val="24"/>
              </w:rPr>
            </w:pPr>
          </w:p>
          <w:p>
            <w:pPr>
              <w:pStyle w:val="4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8/16 is the same as ½ </w:t>
            </w:r>
          </w:p>
        </w:tc>
        <w:tc>
          <w:tcPr>
            <w:tcW w:w="4305" w:type="dxa"/>
            <w:shd w:val="clear" w:color="auto" w:fill="auto"/>
            <w:noWrap w:val="0"/>
            <w:vAlign w:val="top"/>
          </w:tcPr>
          <w:p>
            <w:pPr>
              <w:tabs>
                <w:tab w:val="left" w:pos="264"/>
              </w:tabs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6"/>
                <w:szCs w:val="32"/>
              </w:rPr>
              <w:tab/>
            </w:r>
          </w:p>
          <w:p>
            <w:pPr>
              <w:tabs>
                <w:tab w:val="left" w:pos="264"/>
              </w:tabs>
              <w:ind w:left="406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9/27 is the same as a 1/3 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4128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1/27 of £270 is £10 </w:t>
            </w:r>
          </w:p>
        </w:tc>
        <w:tc>
          <w:tcPr>
            <w:tcW w:w="43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517"/>
              </w:tabs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ab/>
            </w:r>
            <w:r>
              <w:rPr>
                <w:rFonts w:ascii="Comic Sans MS" w:hAnsi="Comic Sans MS" w:cs="Arial"/>
                <w:b/>
              </w:rPr>
              <w:t xml:space="preserve">4/9 is the same as 24/54 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4128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720"/>
              </w:tabs>
              <w:rPr>
                <w:rFonts w:ascii="Comic Sans MS" w:hAnsi="Comic Sans MS" w:cs="Arial"/>
                <w:sz w:val="36"/>
                <w:szCs w:val="32"/>
              </w:rPr>
            </w:pPr>
            <w:r>
              <w:rPr>
                <w:rFonts w:ascii="Comic Sans MS" w:hAnsi="Comic Sans MS" w:cs="Arial"/>
                <w:b/>
              </w:rPr>
              <w:tab/>
            </w:r>
            <w:r>
              <w:rPr>
                <w:rFonts w:ascii="Comic Sans MS" w:hAnsi="Comic Sans MS" w:cs="Arial"/>
                <w:b/>
              </w:rPr>
              <w:t xml:space="preserve">1/7 is the same as 2/14 </w:t>
            </w:r>
          </w:p>
        </w:tc>
        <w:tc>
          <w:tcPr>
            <w:tcW w:w="4305" w:type="dxa"/>
            <w:shd w:val="clear" w:color="auto" w:fill="auto"/>
            <w:noWrap w:val="0"/>
            <w:vAlign w:val="top"/>
          </w:tcPr>
          <w:p>
            <w:pPr>
              <w:tabs>
                <w:tab w:val="left" w:pos="1300"/>
              </w:tabs>
              <w:jc w:val="center"/>
              <w:rPr>
                <w:rFonts w:ascii="Comic Sans MS" w:hAnsi="Comic Sans MS" w:cs="Arial"/>
                <w:b/>
                <w:bCs/>
                <w:sz w:val="36"/>
              </w:rPr>
            </w:pPr>
          </w:p>
          <w:p>
            <w:pPr>
              <w:tabs>
                <w:tab w:val="left" w:pos="1300"/>
              </w:tabs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sz w:val="36"/>
              </w:rPr>
              <w:tab/>
            </w:r>
            <w:r>
              <w:rPr>
                <w:rFonts w:ascii="Comic Sans MS" w:hAnsi="Comic Sans MS" w:cs="Arial"/>
                <w:b/>
              </w:rPr>
              <w:t xml:space="preserve">3/9 = 1/3 </w:t>
            </w:r>
          </w:p>
        </w:tc>
      </w:tr>
    </w:tbl>
    <w:tbl>
      <w:tblPr>
        <w:tblStyle w:val="6"/>
        <w:tblW w:w="7297" w:type="dxa"/>
        <w:tblInd w:w="0" w:type="dxa"/>
        <w:tblBorders>
          <w:top w:val="thinThickThinLargeGap" w:color="auto" w:sz="24" w:space="0"/>
          <w:left w:val="thinThickThinLargeGap" w:color="auto" w:sz="24" w:space="0"/>
          <w:bottom w:val="thinThickThinLargeGap" w:color="auto" w:sz="24" w:space="0"/>
          <w:right w:val="thinThickThinLargeGap" w:color="auto" w:sz="24" w:space="0"/>
          <w:insideH w:val="thinThickThinLargeGap" w:color="auto" w:sz="24" w:space="0"/>
          <w:insideV w:val="thinThickThinLarge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2"/>
        <w:gridCol w:w="3735"/>
      </w:tblGrid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562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1/5 is the same as 2/10</w:t>
            </w:r>
          </w:p>
        </w:tc>
        <w:tc>
          <w:tcPr>
            <w:tcW w:w="3735" w:type="dxa"/>
            <w:shd w:val="clear" w:color="auto" w:fill="auto"/>
            <w:noWrap w:val="0"/>
            <w:vAlign w:val="top"/>
          </w:tcPr>
          <w:p>
            <w:pPr>
              <w:tabs>
                <w:tab w:val="left" w:pos="213"/>
              </w:tabs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213"/>
              </w:tabs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213"/>
              </w:tabs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3/7 is the same as 21/49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562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180"/>
              </w:tabs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50/100 is a ½</w:t>
            </w:r>
          </w:p>
        </w:tc>
        <w:tc>
          <w:tcPr>
            <w:tcW w:w="3735" w:type="dxa"/>
            <w:shd w:val="clear" w:color="auto" w:fill="auto"/>
            <w:noWrap w:val="0"/>
            <w:vAlign w:val="top"/>
          </w:tcPr>
          <w:p>
            <w:pPr>
              <w:tabs>
                <w:tab w:val="left" w:pos="426"/>
              </w:tabs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426"/>
              </w:tabs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20/60 is a 1/3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562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pStyle w:val="4"/>
              <w:jc w:val="center"/>
              <w:rPr>
                <w:rFonts w:cs="Arial"/>
                <w:sz w:val="24"/>
              </w:rPr>
            </w:pPr>
          </w:p>
          <w:p>
            <w:pPr>
              <w:pStyle w:val="4"/>
              <w:tabs>
                <w:tab w:val="left" w:pos="180"/>
                <w:tab w:val="left" w:pos="36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¾ of £64 is £32</w:t>
            </w:r>
          </w:p>
        </w:tc>
        <w:tc>
          <w:tcPr>
            <w:tcW w:w="3735" w:type="dxa"/>
            <w:shd w:val="clear" w:color="auto" w:fill="auto"/>
            <w:noWrap w:val="0"/>
            <w:vAlign w:val="top"/>
          </w:tcPr>
          <w:p>
            <w:pPr>
              <w:tabs>
                <w:tab w:val="left" w:pos="264"/>
              </w:tabs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264"/>
              </w:tabs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¾ of £64 is £48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562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pStyle w:val="2"/>
              <w:tabs>
                <w:tab w:val="left" w:pos="862"/>
                <w:tab w:val="left" w:pos="6128"/>
              </w:tabs>
              <w:jc w:val="center"/>
              <w:rPr>
                <w:rFonts w:ascii="Comic Sans MS" w:hAnsi="Comic Sans MS" w:cs="Arial"/>
                <w:bCs w:val="0"/>
                <w:sz w:val="24"/>
              </w:rPr>
            </w:pPr>
          </w:p>
          <w:p>
            <w:pPr>
              <w:jc w:val="center"/>
              <w:rPr>
                <w:lang w:val="en-GB"/>
              </w:rPr>
            </w:pPr>
          </w:p>
          <w:p>
            <w:pPr>
              <w:pStyle w:val="2"/>
              <w:tabs>
                <w:tab w:val="left" w:pos="862"/>
                <w:tab w:val="left" w:pos="6128"/>
              </w:tabs>
              <w:jc w:val="center"/>
              <w:rPr>
                <w:rFonts w:ascii="Comic Sans MS" w:hAnsi="Comic Sans MS" w:cs="Arial"/>
                <w:bCs w:val="0"/>
                <w:sz w:val="24"/>
              </w:rPr>
            </w:pPr>
            <w:r>
              <w:rPr>
                <w:rFonts w:ascii="Comic Sans MS" w:hAnsi="Comic Sans MS" w:cs="Arial"/>
                <w:bCs w:val="0"/>
                <w:sz w:val="24"/>
              </w:rPr>
              <w:t>2/8 = 4/16 = 3/24 = ¼</w:t>
            </w:r>
          </w:p>
        </w:tc>
        <w:tc>
          <w:tcPr>
            <w:tcW w:w="37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</w:p>
          <w:p>
            <w:pPr>
              <w:ind w:firstLine="72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4/5 is the same as 5/7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562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tabs>
                <w:tab w:val="left" w:pos="761"/>
              </w:tabs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</w:p>
          <w:p>
            <w:pPr>
              <w:tabs>
                <w:tab w:val="left" w:pos="761"/>
              </w:tabs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1/10 is the same as 2/30 </w:t>
            </w:r>
          </w:p>
        </w:tc>
        <w:tc>
          <w:tcPr>
            <w:tcW w:w="3735" w:type="dxa"/>
            <w:shd w:val="clear" w:color="auto" w:fill="auto"/>
            <w:noWrap w:val="0"/>
            <w:vAlign w:val="top"/>
          </w:tcPr>
          <w:p>
            <w:pPr>
              <w:tabs>
                <w:tab w:val="left" w:pos="1300"/>
              </w:tabs>
              <w:jc w:val="center"/>
              <w:rPr>
                <w:rFonts w:ascii="Comic Sans MS" w:hAnsi="Comic Sans MS" w:cs="Arial"/>
                <w:b/>
                <w:bCs/>
                <w:sz w:val="36"/>
              </w:rPr>
            </w:pPr>
          </w:p>
          <w:p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1/10 is the same as 2/20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562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tabs>
                <w:tab w:val="left" w:pos="180"/>
                <w:tab w:val="left" w:pos="882"/>
              </w:tabs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6"/>
                <w:szCs w:val="32"/>
              </w:rPr>
              <w:tab/>
            </w:r>
          </w:p>
          <w:p>
            <w:pPr>
              <w:tabs>
                <w:tab w:val="left" w:pos="180"/>
                <w:tab w:val="left" w:pos="882"/>
              </w:tabs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A ¼ is made by dividing a half into 2 equal parts  </w:t>
            </w:r>
          </w:p>
        </w:tc>
        <w:tc>
          <w:tcPr>
            <w:tcW w:w="3735" w:type="dxa"/>
            <w:shd w:val="clear" w:color="auto" w:fill="auto"/>
            <w:noWrap w:val="0"/>
            <w:vAlign w:val="top"/>
          </w:tcPr>
          <w:p>
            <w:pPr>
              <w:tabs>
                <w:tab w:val="left" w:pos="284"/>
              </w:tabs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284"/>
              </w:tabs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284"/>
              </w:tabs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3 lots of a quarter (¼) makes a 1/3 </w:t>
            </w:r>
            <w:r>
              <w:rPr>
                <w:rFonts w:ascii="Comic Sans MS" w:hAnsi="Comic Sans MS" w:cs="Arial"/>
                <w:b/>
                <w:bCs/>
              </w:rPr>
              <w:tab/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562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tabs>
                <w:tab w:val="left" w:pos="781"/>
              </w:tabs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781"/>
              </w:tabs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5/11 = 25/55 </w:t>
            </w:r>
            <w:r>
              <w:rPr>
                <w:rFonts w:ascii="Comic Sans MS" w:hAnsi="Comic Sans MS" w:cs="Arial"/>
                <w:b/>
                <w:bCs/>
              </w:rPr>
              <w:tab/>
            </w:r>
          </w:p>
        </w:tc>
        <w:tc>
          <w:tcPr>
            <w:tcW w:w="3735" w:type="dxa"/>
            <w:shd w:val="clear" w:color="auto" w:fill="auto"/>
            <w:noWrap w:val="0"/>
            <w:vAlign w:val="top"/>
          </w:tcPr>
          <w:p>
            <w:pPr>
              <w:tabs>
                <w:tab w:val="left" w:pos="984"/>
              </w:tabs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984"/>
              </w:tabs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1/20 of £20 is £1 </w:t>
            </w:r>
            <w:r>
              <w:rPr>
                <w:rFonts w:ascii="Comic Sans MS" w:hAnsi="Comic Sans MS" w:cs="Arial"/>
                <w:b/>
                <w:bCs/>
              </w:rPr>
              <w:tab/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562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pStyle w:val="4"/>
              <w:jc w:val="center"/>
              <w:rPr>
                <w:rFonts w:cs="Arial"/>
                <w:sz w:val="24"/>
              </w:rPr>
            </w:pPr>
          </w:p>
          <w:p>
            <w:pPr>
              <w:pStyle w:val="4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Five eighth is written as 5/8 </w:t>
            </w:r>
          </w:p>
        </w:tc>
        <w:tc>
          <w:tcPr>
            <w:tcW w:w="37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Seven eleventh is written as 7/11 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562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5/9 of 36 books is 20 books </w:t>
            </w:r>
          </w:p>
        </w:tc>
        <w:tc>
          <w:tcPr>
            <w:tcW w:w="3735" w:type="dxa"/>
            <w:shd w:val="clear" w:color="auto" w:fill="auto"/>
            <w:noWrap w:val="0"/>
            <w:vAlign w:val="top"/>
          </w:tcPr>
          <w:p>
            <w:pPr>
              <w:tabs>
                <w:tab w:val="left" w:pos="527"/>
              </w:tabs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6"/>
                <w:szCs w:val="32"/>
              </w:rPr>
              <w:tab/>
            </w:r>
          </w:p>
          <w:p>
            <w:pPr>
              <w:tabs>
                <w:tab w:val="left" w:pos="527"/>
              </w:tabs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2/5 of £25 is £15 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562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tabs>
                <w:tab w:val="left" w:pos="304"/>
              </w:tabs>
              <w:jc w:val="center"/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304"/>
              </w:tabs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8/64 = 1/8</w:t>
            </w:r>
          </w:p>
        </w:tc>
        <w:tc>
          <w:tcPr>
            <w:tcW w:w="3735" w:type="dxa"/>
            <w:shd w:val="clear" w:color="auto" w:fill="auto"/>
            <w:noWrap w:val="0"/>
            <w:vAlign w:val="top"/>
          </w:tcPr>
          <w:p>
            <w:pPr>
              <w:tabs>
                <w:tab w:val="left" w:pos="1300"/>
              </w:tabs>
              <w:ind w:firstLine="720"/>
              <w:rPr>
                <w:rFonts w:ascii="Comic Sans MS" w:hAnsi="Comic Sans MS" w:cs="Arial"/>
                <w:b/>
                <w:bCs/>
              </w:rPr>
            </w:pPr>
          </w:p>
          <w:p>
            <w:pPr>
              <w:tabs>
                <w:tab w:val="left" w:pos="1300"/>
              </w:tabs>
              <w:ind w:firstLine="72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4/6 = ½</w:t>
            </w:r>
          </w:p>
        </w:tc>
      </w:tr>
    </w:tbl>
    <w:p>
      <w:pPr>
        <w:jc w:val="center"/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p>
      <w:pPr>
        <w:rPr>
          <w:rFonts w:ascii="Comic Sans MS" w:hAnsi="Comic Sans MS"/>
          <w:b/>
          <w:bCs/>
          <w:sz w:val="36"/>
        </w:rPr>
      </w:pPr>
    </w:p>
    <w:tbl>
      <w:tblPr>
        <w:tblStyle w:val="6"/>
        <w:tblW w:w="7574" w:type="dxa"/>
        <w:tblInd w:w="0" w:type="dxa"/>
        <w:tblBorders>
          <w:top w:val="thinThickThinLargeGap" w:color="auto" w:sz="24" w:space="0"/>
          <w:left w:val="thinThickThinLargeGap" w:color="auto" w:sz="24" w:space="0"/>
          <w:bottom w:val="thinThickThinLargeGap" w:color="auto" w:sz="24" w:space="0"/>
          <w:right w:val="thinThickThinLargeGap" w:color="auto" w:sz="24" w:space="0"/>
          <w:insideH w:val="thinThickThinLargeGap" w:color="auto" w:sz="24" w:space="0"/>
          <w:insideV w:val="thinThickThinLarge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4133"/>
      </w:tblGrid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441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pStyle w:val="2"/>
              <w:tabs>
                <w:tab w:val="left" w:pos="5961"/>
              </w:tabs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pStyle w:val="2"/>
              <w:tabs>
                <w:tab w:val="left" w:pos="1840"/>
                <w:tab w:val="left" w:pos="5961"/>
              </w:tabs>
              <w:jc w:val="center"/>
              <w:rPr>
                <w:rFonts w:ascii="Comic Sans MS" w:hAnsi="Comic Sans MS" w:cs="Arial"/>
                <w:b w:val="0"/>
                <w:bCs w:val="0"/>
                <w:sz w:val="36"/>
                <w:szCs w:val="32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441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441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pStyle w:val="4"/>
              <w:jc w:val="center"/>
              <w:rPr>
                <w:rFonts w:cs="Arial"/>
                <w:szCs w:val="32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441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pStyle w:val="2"/>
              <w:tabs>
                <w:tab w:val="left" w:pos="6128"/>
              </w:tabs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pStyle w:val="2"/>
              <w:tabs>
                <w:tab w:val="left" w:pos="6128"/>
              </w:tabs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600 X 600</w:t>
            </w:r>
          </w:p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</w:p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6"/>
                <w:szCs w:val="32"/>
              </w:rPr>
              <w:t>360000</w:t>
            </w:r>
          </w:p>
        </w:tc>
      </w:tr>
      <w:tr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3441" w:type="dxa"/>
            <w:shd w:val="clear" w:color="auto" w:fill="auto"/>
            <w:noWrap w:val="0"/>
            <w:tcMar>
              <w:top w:w="85" w:type="dxa"/>
              <w:left w:w="142" w:type="dxa"/>
              <w:bottom w:w="85" w:type="dxa"/>
              <w:right w:w="142" w:type="dxa"/>
            </w:tcMar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</w:p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6"/>
                <w:szCs w:val="32"/>
              </w:rPr>
              <w:t>60 X 60</w:t>
            </w:r>
          </w:p>
        </w:tc>
        <w:tc>
          <w:tcPr>
            <w:tcW w:w="4133" w:type="dxa"/>
            <w:noWrap w:val="0"/>
            <w:vAlign w:val="top"/>
          </w:tcPr>
          <w:p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2"/>
              </w:rPr>
            </w:pPr>
          </w:p>
          <w:p>
            <w:pPr>
              <w:tabs>
                <w:tab w:val="left" w:pos="1300"/>
              </w:tabs>
              <w:rPr>
                <w:rFonts w:ascii="Comic Sans MS" w:hAnsi="Comic Sans MS" w:cs="Arial"/>
                <w:b/>
                <w:bCs/>
                <w:sz w:val="36"/>
              </w:rPr>
            </w:pPr>
            <w:r>
              <w:rPr>
                <w:rFonts w:ascii="Comic Sans MS" w:hAnsi="Comic Sans MS" w:cs="Arial"/>
                <w:sz w:val="36"/>
              </w:rPr>
              <w:tab/>
            </w:r>
            <w:r>
              <w:rPr>
                <w:rFonts w:ascii="Comic Sans MS" w:hAnsi="Comic Sans MS" w:cs="Arial"/>
                <w:b/>
                <w:bCs/>
                <w:sz w:val="36"/>
              </w:rPr>
              <w:t xml:space="preserve">      3600</w:t>
            </w:r>
          </w:p>
        </w:tc>
      </w:tr>
    </w:tbl>
    <w:p>
      <w:pPr>
        <w:jc w:val="center"/>
        <w:rPr>
          <w:rFonts w:ascii="Comic Sans MS" w:hAnsi="Comic Sans MS"/>
          <w:b/>
          <w:bCs/>
          <w:sz w:val="36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89"/>
    <w:rsid w:val="00023149"/>
    <w:rsid w:val="00101B6F"/>
    <w:rsid w:val="00356DDB"/>
    <w:rsid w:val="005A2E89"/>
    <w:rsid w:val="0073501E"/>
    <w:rsid w:val="007D0678"/>
    <w:rsid w:val="008D7488"/>
    <w:rsid w:val="009E5DA8"/>
    <w:rsid w:val="00B5001A"/>
    <w:rsid w:val="00C72A20"/>
    <w:rsid w:val="00D70AED"/>
    <w:rsid w:val="00E2041C"/>
    <w:rsid w:val="00F750CA"/>
    <w:rsid w:val="DB3FE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b/>
      <w:bCs/>
      <w:sz w:val="32"/>
      <w:lang w:val="en-GB"/>
    </w:rPr>
  </w:style>
  <w:style w:type="paragraph" w:styleId="3">
    <w:name w:val="heading 2"/>
    <w:basedOn w:val="1"/>
    <w:next w:val="1"/>
    <w:uiPriority w:val="0"/>
    <w:pPr>
      <w:keepNext/>
      <w:jc w:val="center"/>
      <w:outlineLvl w:val="1"/>
    </w:pPr>
    <w:rPr>
      <w:rFonts w:ascii="Comic Sans MS" w:hAnsi="Comic Sans MS"/>
      <w:b/>
      <w:bCs/>
      <w:sz w:val="36"/>
    </w:rPr>
  </w:style>
  <w:style w:type="paragraph" w:styleId="4">
    <w:name w:val="heading 3"/>
    <w:basedOn w:val="1"/>
    <w:next w:val="1"/>
    <w:uiPriority w:val="0"/>
    <w:pPr>
      <w:keepNext/>
      <w:outlineLvl w:val="2"/>
    </w:pPr>
    <w:rPr>
      <w:rFonts w:ascii="Comic Sans MS" w:hAnsi="Comic Sans MS"/>
      <w:b/>
      <w:bCs/>
      <w:sz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783</Characters>
  <Lines>6</Lines>
  <Paragraphs>1</Paragraphs>
  <TotalTime>0</TotalTime>
  <ScaleCrop>false</ScaleCrop>
  <LinksUpToDate>false</LinksUpToDate>
  <CharactersWithSpaces>919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2009-03-07T22:48:00Z</dcterms:created>
  <dc:creator>Melad &amp; Shahira</dc:creator>
  <cp:lastModifiedBy>mathssite.com</cp:lastModifiedBy>
  <dcterms:modified xsi:type="dcterms:W3CDTF">2019-04-13T16:21:20Z</dcterms:modified>
  <dc:title>True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