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Year 10 fractions homework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tbl>
      <w:tblPr>
        <w:tblStyle w:val="3"/>
        <w:tblW w:w="250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2"/>
        <w:gridCol w:w="504"/>
        <w:gridCol w:w="220"/>
        <w:gridCol w:w="1011"/>
        <w:gridCol w:w="33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Year 10 fractions homework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tbl>
      <w:tblPr>
        <w:tblStyle w:val="3"/>
        <w:tblW w:w="250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2"/>
        <w:gridCol w:w="504"/>
        <w:gridCol w:w="220"/>
        <w:gridCol w:w="1011"/>
        <w:gridCol w:w="33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Year 10 fractions homework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tbl>
      <w:tblPr>
        <w:tblStyle w:val="3"/>
        <w:tblW w:w="250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2"/>
        <w:gridCol w:w="504"/>
        <w:gridCol w:w="220"/>
        <w:gridCol w:w="1011"/>
        <w:gridCol w:w="33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262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" w:hRule="atLeast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rPr>
          <w:b/>
          <w:u w:val="single"/>
        </w:rPr>
      </w:pPr>
    </w:p>
    <w:p>
      <w:pPr>
        <w:rPr>
          <w:b/>
          <w:u w:val="single"/>
        </w:rPr>
      </w:pPr>
    </w:p>
    <w:sectPr>
      <w:pgSz w:w="11906" w:h="16838"/>
      <w:pgMar w:top="1079" w:right="746" w:bottom="1440" w:left="900" w:header="708" w:footer="708" w:gutter="0"/>
      <w:cols w:space="720" w:num="3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F0"/>
    <w:rsid w:val="002E6A97"/>
    <w:rsid w:val="00D110F0"/>
    <w:rsid w:val="FDCAC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1011</Characters>
  <Lines>8</Lines>
  <Paragraphs>2</Paragraphs>
  <TotalTime>0</TotalTime>
  <ScaleCrop>false</ScaleCrop>
  <LinksUpToDate>false</LinksUpToDate>
  <CharactersWithSpaces>1186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2004-11-28T04:57:00Z</dcterms:created>
  <dc:creator>GFee</dc:creator>
  <cp:keywords>Y10, fractions, amounts, homework</cp:keywords>
  <cp:lastModifiedBy>mathssite.com</cp:lastModifiedBy>
  <dcterms:modified xsi:type="dcterms:W3CDTF">2019-04-12T22:09:45Z</dcterms:modified>
  <dc:title>Year 10 fractions homework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