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Percentage questions</w:t>
      </w:r>
    </w:p>
    <w:p>
      <w:pPr>
        <w:rPr>
          <w:rFonts w:ascii="Comic Sans MS" w:hAnsi="Comic Sans MS"/>
          <w:b/>
          <w:sz w:val="28"/>
          <w:u w:val="single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Copy and complete the questions:</w:t>
      </w:r>
    </w:p>
    <w:p/>
    <w:tbl>
      <w:tblPr>
        <w:tblStyle w:val="4"/>
        <w:tblW w:w="4850" w:type="dxa"/>
        <w:tblInd w:w="-254" w:type="dxa"/>
        <w:tblLayout w:type="fixed"/>
        <w:tblCellMar>
          <w:left w:w="30" w:type="dxa"/>
          <w:right w:w="30" w:type="dxa"/>
        </w:tblCellMar>
      </w:tblPr>
      <w:tblGrid>
        <w:gridCol w:w="314"/>
        <w:gridCol w:w="283"/>
        <w:gridCol w:w="567"/>
        <w:gridCol w:w="426"/>
        <w:gridCol w:w="567"/>
        <w:gridCol w:w="283"/>
        <w:gridCol w:w="425"/>
        <w:gridCol w:w="284"/>
        <w:gridCol w:w="567"/>
        <w:gridCol w:w="425"/>
        <w:gridCol w:w="425"/>
        <w:gridCol w:w="284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78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78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54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54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89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89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58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58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84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94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79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79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28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31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33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34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35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73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73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38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42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43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44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46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49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</w:tbl>
    <w:p/>
    <w:p/>
    <w:p>
      <w:pPr>
        <w:pStyle w:val="2"/>
      </w:pPr>
      <w:r>
        <w:t>Percentage questions</w:t>
      </w:r>
    </w:p>
    <w:p>
      <w:pPr>
        <w:rPr>
          <w:rFonts w:ascii="Comic Sans MS" w:hAnsi="Comic Sans MS"/>
          <w:b/>
          <w:sz w:val="28"/>
          <w:u w:val="single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Copy and complete the questions:</w:t>
      </w:r>
    </w:p>
    <w:p/>
    <w:tbl>
      <w:tblPr>
        <w:tblStyle w:val="4"/>
        <w:tblW w:w="4850" w:type="dxa"/>
        <w:tblInd w:w="-254" w:type="dxa"/>
        <w:tblLayout w:type="fixed"/>
        <w:tblCellMar>
          <w:left w:w="30" w:type="dxa"/>
          <w:right w:w="30" w:type="dxa"/>
        </w:tblCellMar>
      </w:tblPr>
      <w:tblGrid>
        <w:gridCol w:w="314"/>
        <w:gridCol w:w="283"/>
        <w:gridCol w:w="567"/>
        <w:gridCol w:w="426"/>
        <w:gridCol w:w="567"/>
        <w:gridCol w:w="283"/>
        <w:gridCol w:w="425"/>
        <w:gridCol w:w="284"/>
        <w:gridCol w:w="567"/>
        <w:gridCol w:w="425"/>
        <w:gridCol w:w="425"/>
        <w:gridCol w:w="284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78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78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54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54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89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89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58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58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84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94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79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79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28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31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33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34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35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73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73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38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283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75%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42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43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44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87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46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49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283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283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</w:tbl>
    <w:p/>
    <w:p/>
    <w:sectPr>
      <w:footnotePr>
        <w:numFmt w:val="decimal"/>
      </w:footnotePr>
      <w:pgSz w:w="11906" w:h="16838"/>
      <w:pgMar w:top="709" w:right="707" w:bottom="1440" w:left="851" w:header="720" w:footer="720" w:gutter="0"/>
      <w:cols w:space="720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BB30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b/>
      <w:sz w:val="28"/>
      <w:u w:val="single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487</Words>
  <Characters>2777</Characters>
  <Lines>23</Lines>
  <Paragraphs>5</Paragraphs>
  <TotalTime>0</TotalTime>
  <ScaleCrop>false</ScaleCrop>
  <LinksUpToDate>false</LinksUpToDate>
  <CharactersWithSpaces>3410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2000-09-30T16:32:00Z</dcterms:created>
  <dc:creator>Graeme Fee</dc:creator>
  <cp:lastModifiedBy>mathssite.com</cp:lastModifiedBy>
  <dcterms:modified xsi:type="dcterms:W3CDTF">2019-04-20T09:11:29Z</dcterms:modified>
  <dc:title>Percentage questions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